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FE9" w:rsidRDefault="000207CD" w:rsidP="00163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7EC">
        <w:rPr>
          <w:rFonts w:ascii="Times New Roman" w:hAnsi="Times New Roman" w:cs="Times New Roman"/>
          <w:b/>
          <w:sz w:val="24"/>
          <w:szCs w:val="24"/>
        </w:rPr>
        <w:t xml:space="preserve">Извещение об итогах </w:t>
      </w:r>
      <w:r>
        <w:rPr>
          <w:rFonts w:ascii="Times New Roman" w:hAnsi="Times New Roman" w:cs="Times New Roman"/>
          <w:b/>
          <w:sz w:val="24"/>
          <w:szCs w:val="24"/>
        </w:rPr>
        <w:t>продажи</w:t>
      </w:r>
      <w:r w:rsidRPr="006C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789B" w:rsidRPr="00D3789B">
        <w:rPr>
          <w:rFonts w:ascii="Times New Roman" w:hAnsi="Times New Roman" w:cs="Times New Roman"/>
          <w:b/>
          <w:sz w:val="24"/>
          <w:szCs w:val="24"/>
        </w:rPr>
        <w:t>посредством публичного предложения</w:t>
      </w:r>
      <w:r w:rsidR="0058684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7EC">
        <w:rPr>
          <w:rFonts w:ascii="Times New Roman" w:hAnsi="Times New Roman" w:cs="Times New Roman"/>
          <w:b/>
          <w:sz w:val="24"/>
          <w:szCs w:val="24"/>
        </w:rPr>
        <w:t>открыт</w:t>
      </w:r>
      <w:r w:rsidR="0058684F">
        <w:rPr>
          <w:rFonts w:ascii="Times New Roman" w:hAnsi="Times New Roman" w:cs="Times New Roman"/>
          <w:b/>
          <w:sz w:val="24"/>
          <w:szCs w:val="24"/>
        </w:rPr>
        <w:t>ого</w:t>
      </w:r>
      <w:r w:rsidRPr="006C47EC">
        <w:rPr>
          <w:rFonts w:ascii="Times New Roman" w:hAnsi="Times New Roman" w:cs="Times New Roman"/>
          <w:b/>
          <w:sz w:val="24"/>
          <w:szCs w:val="24"/>
        </w:rPr>
        <w:t xml:space="preserve"> по составу участников и по способу подачи предложени</w:t>
      </w:r>
      <w:r>
        <w:rPr>
          <w:rFonts w:ascii="Times New Roman" w:hAnsi="Times New Roman" w:cs="Times New Roman"/>
          <w:b/>
          <w:sz w:val="24"/>
          <w:szCs w:val="24"/>
        </w:rPr>
        <w:t>й по цене</w:t>
      </w:r>
      <w:r w:rsidR="00D3789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3789B" w:rsidRPr="00D3789B">
        <w:rPr>
          <w:rFonts w:ascii="Times New Roman" w:hAnsi="Times New Roman" w:cs="Times New Roman"/>
          <w:b/>
          <w:sz w:val="24"/>
          <w:szCs w:val="24"/>
        </w:rPr>
        <w:t>с применением метода понижения начальной цены с возможностью повышения</w:t>
      </w:r>
      <w:r w:rsidR="00D3789B">
        <w:rPr>
          <w:rFonts w:ascii="Times New Roman" w:hAnsi="Times New Roman" w:cs="Times New Roman"/>
          <w:b/>
          <w:sz w:val="24"/>
          <w:szCs w:val="24"/>
        </w:rPr>
        <w:t>,</w:t>
      </w:r>
      <w:r w:rsidR="00AF2FE9" w:rsidRPr="000F1C58">
        <w:rPr>
          <w:rFonts w:ascii="Times New Roman" w:hAnsi="Times New Roman" w:cs="Times New Roman"/>
          <w:b/>
          <w:sz w:val="24"/>
          <w:szCs w:val="24"/>
        </w:rPr>
        <w:t xml:space="preserve"> по продаже </w:t>
      </w:r>
      <w:r w:rsidR="00AF2FE9" w:rsidRPr="00AF2FE9">
        <w:rPr>
          <w:rFonts w:ascii="Times New Roman" w:hAnsi="Times New Roman" w:cs="Times New Roman"/>
          <w:b/>
          <w:sz w:val="24"/>
          <w:szCs w:val="24"/>
        </w:rPr>
        <w:t xml:space="preserve">имущества, расположенного по адресу: </w:t>
      </w:r>
      <w:r w:rsidR="006B415B" w:rsidRPr="006B415B">
        <w:rPr>
          <w:rFonts w:ascii="Times New Roman" w:eastAsia="Calibri" w:hAnsi="Times New Roman" w:cs="Times New Roman"/>
          <w:b/>
          <w:sz w:val="24"/>
          <w:szCs w:val="24"/>
        </w:rPr>
        <w:t>Астраханская область, г. Астрахань, ул. Краматорская, д. 204</w:t>
      </w:r>
      <w:r w:rsidR="00AF2FE9" w:rsidRPr="00AF2FE9">
        <w:rPr>
          <w:rFonts w:ascii="Times New Roman" w:hAnsi="Times New Roman" w:cs="Times New Roman"/>
          <w:b/>
          <w:sz w:val="24"/>
          <w:szCs w:val="24"/>
        </w:rPr>
        <w:t>.</w:t>
      </w:r>
      <w:r w:rsidR="00AF2FE9" w:rsidRPr="000F1C5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634EC" w:rsidRDefault="00AF2FE9" w:rsidP="005868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C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923DC0" w:rsidRPr="00923DC0" w:rsidRDefault="00200231" w:rsidP="00923D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3DC0">
        <w:rPr>
          <w:rFonts w:ascii="Times New Roman" w:hAnsi="Times New Roman" w:cs="Times New Roman"/>
          <w:b/>
          <w:sz w:val="24"/>
          <w:szCs w:val="24"/>
        </w:rPr>
        <w:t xml:space="preserve">Собственник имущества: </w:t>
      </w:r>
      <w:r w:rsidR="00187024" w:rsidRPr="00187024">
        <w:rPr>
          <w:rFonts w:ascii="Times New Roman" w:hAnsi="Times New Roman" w:cs="Times New Roman"/>
          <w:sz w:val="24"/>
          <w:szCs w:val="24"/>
        </w:rPr>
        <w:t>ПАО «Россети Юг»</w:t>
      </w:r>
      <w:r w:rsidR="00D378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47EC" w:rsidRPr="00923DC0" w:rsidRDefault="00AF2FE9" w:rsidP="00923D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Организатор </w:t>
      </w:r>
      <w:r w:rsidR="000207CD">
        <w:rPr>
          <w:rFonts w:ascii="Times New Roman" w:eastAsia="Calibri" w:hAnsi="Times New Roman" w:cs="Times New Roman"/>
          <w:b/>
          <w:sz w:val="24"/>
          <w:szCs w:val="24"/>
        </w:rPr>
        <w:t>торгов</w:t>
      </w:r>
      <w:r w:rsidR="006C47EC" w:rsidRPr="00923DC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923D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7024">
        <w:rPr>
          <w:rFonts w:ascii="Times New Roman" w:eastAsia="Calibri" w:hAnsi="Times New Roman" w:cs="Times New Roman"/>
          <w:sz w:val="24"/>
          <w:szCs w:val="24"/>
        </w:rPr>
        <w:t>АО «РАД»</w:t>
      </w:r>
    </w:p>
    <w:p w:rsidR="00A60E20" w:rsidRDefault="00A60E20" w:rsidP="006C47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028B" w:rsidRDefault="006C47EC" w:rsidP="00C802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C47EC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</w:t>
      </w:r>
      <w:r w:rsidR="005D593F">
        <w:rPr>
          <w:rFonts w:ascii="Times New Roman" w:eastAsia="Calibri" w:hAnsi="Times New Roman" w:cs="Times New Roman"/>
          <w:b/>
          <w:sz w:val="24"/>
          <w:szCs w:val="24"/>
        </w:rPr>
        <w:t>торгов</w:t>
      </w:r>
      <w:r w:rsidRPr="006C47EC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022B5A" w:rsidRPr="00022B5A" w:rsidRDefault="00022B5A" w:rsidP="00022B5A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eastAsia="hi-IN" w:bidi="hi-IN"/>
        </w:rPr>
      </w:pPr>
      <w:r w:rsidRPr="00022B5A">
        <w:rPr>
          <w:rFonts w:ascii="Times New Roman" w:eastAsia="Calibri" w:hAnsi="Times New Roman" w:cs="Times New Roman"/>
          <w:b/>
          <w:kern w:val="1"/>
          <w:sz w:val="24"/>
          <w:szCs w:val="24"/>
          <w:lang w:eastAsia="hi-IN" w:bidi="hi-IN"/>
        </w:rPr>
        <w:t>Здание для персонала районных электрических сетей</w:t>
      </w:r>
    </w:p>
    <w:p w:rsidR="00022B5A" w:rsidRPr="00022B5A" w:rsidRDefault="00022B5A" w:rsidP="00022B5A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022B5A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Pr="00022B5A">
        <w:rPr>
          <w:rFonts w:ascii="Times New Roman" w:eastAsia="SimSun" w:hAnsi="Times New Roman" w:cs="Times New Roman"/>
          <w:bCs/>
          <w:kern w:val="1"/>
          <w:sz w:val="24"/>
          <w:szCs w:val="24"/>
          <w:shd w:val="clear" w:color="auto" w:fill="FFFFFF"/>
          <w:lang w:eastAsia="hi-IN" w:bidi="hi-IN"/>
        </w:rPr>
        <w:t>Астраханская область, г. Астрахань, ул. Краматорская, д. 204</w:t>
      </w:r>
    </w:p>
    <w:p w:rsidR="00022B5A" w:rsidRPr="00022B5A" w:rsidRDefault="00022B5A" w:rsidP="00022B5A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022B5A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022B5A">
        <w:rPr>
          <w:rFonts w:ascii="Times New Roman" w:eastAsia="SimSun" w:hAnsi="Times New Roman" w:cs="Times New Roman"/>
          <w:bCs/>
          <w:kern w:val="1"/>
          <w:sz w:val="24"/>
          <w:szCs w:val="24"/>
          <w:shd w:val="clear" w:color="auto" w:fill="FFFFFF"/>
          <w:lang w:eastAsia="hi-IN" w:bidi="hi-IN"/>
        </w:rPr>
        <w:t>30:12:021126:72</w:t>
      </w:r>
    </w:p>
    <w:p w:rsidR="00022B5A" w:rsidRPr="00022B5A" w:rsidRDefault="00022B5A" w:rsidP="00022B5A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022B5A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Площадь: 1226,5 кв.м. Назначение: нежилое. Количество этажей, в том числе подземных этажей: 2, в том числе подземных 0. </w:t>
      </w:r>
    </w:p>
    <w:p w:rsidR="00022B5A" w:rsidRPr="00022B5A" w:rsidRDefault="00022B5A" w:rsidP="00022B5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022B5A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зарегистрировано.</w:t>
      </w:r>
    </w:p>
    <w:p w:rsidR="00022B5A" w:rsidRPr="00022B5A" w:rsidRDefault="00022B5A" w:rsidP="00022B5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22B5A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Здание принадлежит Продавцу на праве собственности, о чем в Едином государственном реестре недвижимости сделана запись </w:t>
      </w:r>
      <w:r w:rsidRPr="00022B5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от 02.10.2008 № 30-30-01/117/2008-683.</w:t>
      </w:r>
    </w:p>
    <w:p w:rsidR="00022B5A" w:rsidRPr="00022B5A" w:rsidRDefault="00022B5A" w:rsidP="00022B5A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eastAsia="hi-IN" w:bidi="hi-IN"/>
        </w:rPr>
      </w:pPr>
      <w:r w:rsidRPr="00022B5A">
        <w:rPr>
          <w:rFonts w:ascii="Times New Roman" w:eastAsia="Calibri" w:hAnsi="Times New Roman" w:cs="Times New Roman"/>
          <w:b/>
          <w:kern w:val="1"/>
          <w:sz w:val="24"/>
          <w:szCs w:val="24"/>
          <w:lang w:eastAsia="hi-IN" w:bidi="hi-IN"/>
        </w:rPr>
        <w:t>Хозяйственное здание цеха ремонта оборудования</w:t>
      </w:r>
    </w:p>
    <w:p w:rsidR="00022B5A" w:rsidRPr="00022B5A" w:rsidRDefault="00022B5A" w:rsidP="00022B5A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022B5A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Pr="00022B5A">
        <w:rPr>
          <w:rFonts w:ascii="Times New Roman" w:eastAsia="SimSun" w:hAnsi="Times New Roman" w:cs="Times New Roman"/>
          <w:bCs/>
          <w:kern w:val="1"/>
          <w:sz w:val="24"/>
          <w:szCs w:val="24"/>
          <w:shd w:val="clear" w:color="auto" w:fill="FFFFFF"/>
          <w:lang w:eastAsia="hi-IN" w:bidi="hi-IN"/>
        </w:rPr>
        <w:t>Астраханская область, г. Астрахань, ул. Краматорская, д. 204</w:t>
      </w:r>
    </w:p>
    <w:p w:rsidR="00022B5A" w:rsidRPr="00022B5A" w:rsidRDefault="00022B5A" w:rsidP="00022B5A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022B5A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022B5A">
        <w:rPr>
          <w:rFonts w:ascii="Times New Roman" w:eastAsia="SimSun" w:hAnsi="Times New Roman" w:cs="Times New Roman"/>
          <w:bCs/>
          <w:kern w:val="1"/>
          <w:sz w:val="24"/>
          <w:szCs w:val="24"/>
          <w:shd w:val="clear" w:color="auto" w:fill="FFFFFF"/>
          <w:lang w:eastAsia="hi-IN" w:bidi="hi-IN"/>
        </w:rPr>
        <w:t>30:12:021126:73</w:t>
      </w:r>
    </w:p>
    <w:p w:rsidR="00022B5A" w:rsidRPr="00022B5A" w:rsidRDefault="00022B5A" w:rsidP="00022B5A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022B5A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Площадь: 291,1 кв.м. Назначение: нежилое. Количество этажей, в том числе подземных этажей: 2, в том числе подземных 0.</w:t>
      </w:r>
    </w:p>
    <w:p w:rsidR="00022B5A" w:rsidRPr="00022B5A" w:rsidRDefault="00022B5A" w:rsidP="00022B5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022B5A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зарегистрировано.</w:t>
      </w:r>
    </w:p>
    <w:p w:rsidR="00022B5A" w:rsidRPr="00022B5A" w:rsidRDefault="00022B5A" w:rsidP="00022B5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22B5A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Здание принадлежит Продавцу на праве собственности, о чем в Едином государственном реестре недвижимости сделана запись </w:t>
      </w:r>
      <w:r w:rsidRPr="00022B5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от 30.09.2008 № 30-30-01/117/2008-634.</w:t>
      </w:r>
    </w:p>
    <w:p w:rsidR="00022B5A" w:rsidRPr="00022B5A" w:rsidRDefault="00022B5A" w:rsidP="00022B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</w:pPr>
      <w:r w:rsidRPr="00022B5A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Право аренды земельного участка</w:t>
      </w:r>
      <w:r w:rsidRPr="00022B5A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 xml:space="preserve"> площадью 6 697+/-29 кв. м., с кадастровым номером 30:12:021126:54, расположенного по адресу: Астраханская область, г. Астрахань, Ленинский район, ул. Краматорская, д. 204, используемом ПАО «Россети Юг» на основании договора аренды № 442 от 28.03.2012, сроком на 25 лет.</w:t>
      </w:r>
    </w:p>
    <w:p w:rsidR="00AF2FE9" w:rsidRDefault="00AF2FE9" w:rsidP="00AF2F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00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Способ продажи</w:t>
      </w:r>
      <w:r w:rsidR="000207CD" w:rsidRPr="00AC600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:</w:t>
      </w:r>
      <w:r w:rsidR="000207C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8684F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58684F" w:rsidRPr="00B9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орма проведения </w:t>
      </w:r>
      <w:r w:rsidR="00D3789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</w:t>
      </w:r>
      <w:r w:rsidR="0058684F" w:rsidRPr="00B9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D3789B" w:rsidRPr="00D378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открытая по составу участников и открытая по способу подачи предложений по цене, с применением метода понижения начальной цены с возможностью повышения (продажа посредством публичного предложения).</w:t>
      </w:r>
    </w:p>
    <w:p w:rsidR="00AF2FE9" w:rsidRDefault="00AF2FE9" w:rsidP="00AF2FE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Дата проведения </w:t>
      </w:r>
      <w:r w:rsidR="00020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="00022B5A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22B5A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C8028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10:0</w:t>
      </w:r>
      <w:r w:rsidRPr="006E7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</w:p>
    <w:p w:rsidR="00AF2FE9" w:rsidRDefault="00AF2FE9" w:rsidP="00AF2F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7E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Период приема заявок:</w:t>
      </w:r>
      <w:r w:rsidRPr="006C47E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022B5A" w:rsidRPr="00022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17:00 часов 01 октября 2025 по 23:59 часов 10 ноября 2025</w:t>
      </w:r>
      <w:r w:rsidR="00022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8684F" w:rsidRDefault="00AF2FE9" w:rsidP="00EA20DA">
      <w:pPr>
        <w:spacing w:after="0" w:line="240" w:lineRule="auto"/>
        <w:jc w:val="both"/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</w:pPr>
      <w:r w:rsidRPr="006C47E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Начальная цена имущества:</w:t>
      </w:r>
      <w:r w:rsidRPr="006E70E2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r w:rsidR="00022B5A" w:rsidRPr="00022B5A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10 402 000 (десять миллионов четыреста две тысячи) рублей 00 копеек, с учетом НДС - 1 733 666 (один миллион семьсот тридцать три тысячи шестьсот шестьдесят шесть) рублей 67 копеек.  </w:t>
      </w:r>
    </w:p>
    <w:p w:rsidR="00022B5A" w:rsidRDefault="00022B5A" w:rsidP="00EA20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B5A">
        <w:rPr>
          <w:rFonts w:ascii="Times New Roman" w:hAnsi="Times New Roman" w:cs="Times New Roman"/>
          <w:b/>
          <w:bCs/>
          <w:sz w:val="24"/>
          <w:szCs w:val="24"/>
        </w:rPr>
        <w:t xml:space="preserve">Минимальная цена </w:t>
      </w:r>
      <w:r w:rsidRPr="00022B5A">
        <w:rPr>
          <w:rFonts w:ascii="Times New Roman" w:hAnsi="Times New Roman" w:cs="Times New Roman"/>
          <w:bCs/>
          <w:sz w:val="24"/>
          <w:szCs w:val="24"/>
        </w:rPr>
        <w:t>– 5 201 000 (пять миллионов двести одна тысяча) рублей 00 копеек, с учетом НДС – 866 833 (восемьсот шестьдесят шесть тысяч восемьсот тридцать три) рубля 33 копейки.</w:t>
      </w:r>
      <w:r w:rsidRPr="00022B5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6B415B" w:rsidRDefault="006B415B" w:rsidP="00AF2FE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2FE9" w:rsidRPr="006C47EC" w:rsidRDefault="00D3789B" w:rsidP="00AF2F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Торги </w:t>
      </w:r>
      <w:r w:rsidR="00022B5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признан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r w:rsidR="00022B5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r w:rsidR="00AF2FE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состоявшим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и</w:t>
      </w:r>
      <w:r w:rsidR="00AF2FE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ся.</w:t>
      </w:r>
    </w:p>
    <w:p w:rsidR="00986D3B" w:rsidRPr="00986D3B" w:rsidRDefault="00986D3B" w:rsidP="00986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14A0F" w:rsidRPr="006C47EC" w:rsidRDefault="00114A0F" w:rsidP="006C47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bookmarkStart w:id="0" w:name="_GoBack"/>
      <w:bookmarkEnd w:id="0"/>
    </w:p>
    <w:sectPr w:rsidR="00114A0F" w:rsidRPr="006C47EC" w:rsidSect="00A60E2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84F" w:rsidRDefault="0058684F" w:rsidP="0058684F">
      <w:pPr>
        <w:spacing w:after="0" w:line="240" w:lineRule="auto"/>
      </w:pPr>
      <w:r>
        <w:separator/>
      </w:r>
    </w:p>
  </w:endnote>
  <w:endnote w:type="continuationSeparator" w:id="0">
    <w:p w:rsidR="0058684F" w:rsidRDefault="0058684F" w:rsidP="0058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84F" w:rsidRDefault="0058684F" w:rsidP="0058684F">
      <w:pPr>
        <w:spacing w:after="0" w:line="240" w:lineRule="auto"/>
      </w:pPr>
      <w:r>
        <w:separator/>
      </w:r>
    </w:p>
  </w:footnote>
  <w:footnote w:type="continuationSeparator" w:id="0">
    <w:p w:rsidR="0058684F" w:rsidRDefault="0058684F" w:rsidP="00586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477AF"/>
    <w:multiLevelType w:val="hybridMultilevel"/>
    <w:tmpl w:val="8D2EB928"/>
    <w:lvl w:ilvl="0" w:tplc="7D72F2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34472"/>
    <w:multiLevelType w:val="hybridMultilevel"/>
    <w:tmpl w:val="861A12B4"/>
    <w:lvl w:ilvl="0" w:tplc="C8AAB21A">
      <w:start w:val="1"/>
      <w:numFmt w:val="decimal"/>
      <w:lvlText w:val="%1."/>
      <w:lvlJc w:val="left"/>
      <w:pPr>
        <w:ind w:left="0" w:firstLine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44D1C"/>
    <w:multiLevelType w:val="hybridMultilevel"/>
    <w:tmpl w:val="41303700"/>
    <w:lvl w:ilvl="0" w:tplc="45B0EF9A">
      <w:start w:val="1"/>
      <w:numFmt w:val="decimal"/>
      <w:lvlText w:val="%1."/>
      <w:lvlJc w:val="left"/>
      <w:pPr>
        <w:ind w:left="0" w:firstLine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832B6"/>
    <w:multiLevelType w:val="hybridMultilevel"/>
    <w:tmpl w:val="1D022FA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8FD6288"/>
    <w:multiLevelType w:val="hybridMultilevel"/>
    <w:tmpl w:val="D86C66C8"/>
    <w:lvl w:ilvl="0" w:tplc="95985BFA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DB"/>
    <w:rsid w:val="000207CD"/>
    <w:rsid w:val="00022B5A"/>
    <w:rsid w:val="0006301E"/>
    <w:rsid w:val="000766E1"/>
    <w:rsid w:val="000F1C58"/>
    <w:rsid w:val="00114A0F"/>
    <w:rsid w:val="00150D51"/>
    <w:rsid w:val="001634EC"/>
    <w:rsid w:val="00187024"/>
    <w:rsid w:val="001F2705"/>
    <w:rsid w:val="00200231"/>
    <w:rsid w:val="00330738"/>
    <w:rsid w:val="003679F0"/>
    <w:rsid w:val="003A3D57"/>
    <w:rsid w:val="004018A5"/>
    <w:rsid w:val="0057146E"/>
    <w:rsid w:val="00580B12"/>
    <w:rsid w:val="0058684F"/>
    <w:rsid w:val="005D593F"/>
    <w:rsid w:val="00661913"/>
    <w:rsid w:val="006A24DC"/>
    <w:rsid w:val="006B415B"/>
    <w:rsid w:val="006B5CBF"/>
    <w:rsid w:val="006C47EC"/>
    <w:rsid w:val="006E70E2"/>
    <w:rsid w:val="006F0D77"/>
    <w:rsid w:val="00782BDE"/>
    <w:rsid w:val="007A2DD1"/>
    <w:rsid w:val="007D0089"/>
    <w:rsid w:val="00894F3E"/>
    <w:rsid w:val="008B76AB"/>
    <w:rsid w:val="00923DC0"/>
    <w:rsid w:val="00986D3B"/>
    <w:rsid w:val="009B3226"/>
    <w:rsid w:val="00A10A69"/>
    <w:rsid w:val="00A35933"/>
    <w:rsid w:val="00A60E20"/>
    <w:rsid w:val="00A90C9C"/>
    <w:rsid w:val="00AC6000"/>
    <w:rsid w:val="00AF2FE9"/>
    <w:rsid w:val="00B04E92"/>
    <w:rsid w:val="00B86768"/>
    <w:rsid w:val="00BF6571"/>
    <w:rsid w:val="00C8028B"/>
    <w:rsid w:val="00D312B6"/>
    <w:rsid w:val="00D3789B"/>
    <w:rsid w:val="00E83811"/>
    <w:rsid w:val="00EA20DA"/>
    <w:rsid w:val="00EA4C1B"/>
    <w:rsid w:val="00ED3490"/>
    <w:rsid w:val="00EF2A43"/>
    <w:rsid w:val="00F57DD4"/>
    <w:rsid w:val="00F755DB"/>
    <w:rsid w:val="00FA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F877A-2469-42AF-9969-5BC7B432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84F"/>
    <w:pPr>
      <w:spacing w:after="160" w:line="259" w:lineRule="auto"/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8684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a5">
    <w:name w:val="Текст сноски Знак"/>
    <w:basedOn w:val="a0"/>
    <w:link w:val="a4"/>
    <w:uiPriority w:val="99"/>
    <w:semiHidden/>
    <w:rsid w:val="0058684F"/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styleId="a6">
    <w:name w:val="footnote reference"/>
    <w:uiPriority w:val="99"/>
    <w:semiHidden/>
    <w:unhideWhenUsed/>
    <w:rsid w:val="005868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Демьянова</dc:creator>
  <cp:keywords/>
  <dc:description/>
  <cp:lastModifiedBy>Сабликова Елизавета Николаевна</cp:lastModifiedBy>
  <cp:revision>50</cp:revision>
  <cp:lastPrinted>2015-05-15T07:37:00Z</cp:lastPrinted>
  <dcterms:created xsi:type="dcterms:W3CDTF">2015-04-15T08:31:00Z</dcterms:created>
  <dcterms:modified xsi:type="dcterms:W3CDTF">2025-11-14T13:21:00Z</dcterms:modified>
</cp:coreProperties>
</file>